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F" w:rsidRDefault="001C5DBF" w:rsidP="00DA27B9">
      <w:pPr>
        <w:rPr>
          <w:sz w:val="24"/>
          <w:szCs w:val="24"/>
        </w:rPr>
      </w:pPr>
      <w:r w:rsidRPr="001C5DBF">
        <w:rPr>
          <w:sz w:val="24"/>
          <w:szCs w:val="24"/>
        </w:rPr>
        <w:t>Методические рекомендации</w:t>
      </w:r>
      <w:r>
        <w:rPr>
          <w:sz w:val="24"/>
          <w:szCs w:val="24"/>
        </w:rPr>
        <w:t xml:space="preserve"> п</w:t>
      </w:r>
      <w:r w:rsidRPr="001C5DBF">
        <w:rPr>
          <w:sz w:val="24"/>
          <w:szCs w:val="24"/>
        </w:rPr>
        <w:t>о развитию познавательной активности</w:t>
      </w:r>
      <w:r w:rsidRPr="001C5DBF">
        <w:rPr>
          <w:sz w:val="24"/>
          <w:szCs w:val="24"/>
        </w:rPr>
        <w:br/>
        <w:t>у детей дошкольного возраста</w:t>
      </w:r>
      <w:r>
        <w:rPr>
          <w:sz w:val="24"/>
          <w:szCs w:val="24"/>
        </w:rPr>
        <w:t>.</w:t>
      </w:r>
      <w:bookmarkStart w:id="0" w:name="_GoBack"/>
      <w:bookmarkEnd w:id="0"/>
    </w:p>
    <w:p w:rsidR="001C5DBF" w:rsidRDefault="001C5DBF" w:rsidP="00DA27B9">
      <w:pPr>
        <w:rPr>
          <w:sz w:val="24"/>
          <w:szCs w:val="24"/>
        </w:rPr>
      </w:pPr>
    </w:p>
    <w:p w:rsidR="00DA27B9" w:rsidRDefault="00DA27B9" w:rsidP="00DA27B9">
      <w:pPr>
        <w:rPr>
          <w:sz w:val="24"/>
          <w:szCs w:val="24"/>
        </w:rPr>
      </w:pPr>
      <w:r w:rsidRPr="001C5DBF">
        <w:rPr>
          <w:sz w:val="24"/>
          <w:szCs w:val="24"/>
        </w:rPr>
        <w:t>Развитие</w:t>
      </w:r>
      <w:r w:rsidRPr="00DA27B9">
        <w:rPr>
          <w:sz w:val="24"/>
          <w:szCs w:val="24"/>
        </w:rPr>
        <w:t xml:space="preserve"> познавательной активности рассматривалась в различных</w:t>
      </w:r>
      <w:r w:rsidRPr="00DA27B9">
        <w:rPr>
          <w:sz w:val="24"/>
          <w:szCs w:val="24"/>
        </w:rPr>
        <w:br/>
        <w:t xml:space="preserve">трудах педагогов и психологов: Я.А. Коменский, </w:t>
      </w:r>
      <w:proofErr w:type="spellStart"/>
      <w:r w:rsidRPr="00DA27B9">
        <w:rPr>
          <w:sz w:val="24"/>
          <w:szCs w:val="24"/>
        </w:rPr>
        <w:t>К.Д.Ушинский</w:t>
      </w:r>
      <w:proofErr w:type="spellEnd"/>
      <w:r w:rsidRPr="00DA27B9">
        <w:rPr>
          <w:sz w:val="24"/>
          <w:szCs w:val="24"/>
        </w:rPr>
        <w:t xml:space="preserve">, Д. </w:t>
      </w:r>
      <w:proofErr w:type="spellStart"/>
      <w:proofErr w:type="gramStart"/>
      <w:r w:rsidRPr="00DA27B9">
        <w:rPr>
          <w:sz w:val="24"/>
          <w:szCs w:val="24"/>
        </w:rPr>
        <w:t>Лок</w:t>
      </w:r>
      <w:proofErr w:type="spellEnd"/>
      <w:r w:rsidRPr="00DA27B9">
        <w:rPr>
          <w:sz w:val="24"/>
          <w:szCs w:val="24"/>
        </w:rPr>
        <w:t>,</w:t>
      </w:r>
      <w:r w:rsidRPr="00DA27B9">
        <w:rPr>
          <w:sz w:val="24"/>
          <w:szCs w:val="24"/>
        </w:rPr>
        <w:br/>
        <w:t>которые</w:t>
      </w:r>
      <w:proofErr w:type="gramEnd"/>
      <w:r w:rsidRPr="00DA27B9">
        <w:rPr>
          <w:sz w:val="24"/>
          <w:szCs w:val="24"/>
        </w:rPr>
        <w:t xml:space="preserve"> определяли познавательную активность как единственное</w:t>
      </w:r>
      <w:r w:rsidRPr="00DA27B9">
        <w:rPr>
          <w:sz w:val="24"/>
          <w:szCs w:val="24"/>
        </w:rPr>
        <w:br/>
        <w:t>стремление дошкольников к познанию.</w:t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 xml:space="preserve"> Одним из принципов дошкольного</w:t>
      </w:r>
      <w:r>
        <w:rPr>
          <w:sz w:val="24"/>
          <w:szCs w:val="24"/>
        </w:rPr>
        <w:t xml:space="preserve"> </w:t>
      </w:r>
      <w:r w:rsidRPr="00DA27B9">
        <w:rPr>
          <w:sz w:val="24"/>
          <w:szCs w:val="24"/>
        </w:rPr>
        <w:t xml:space="preserve">образования в соответствии с Федеральным </w:t>
      </w:r>
      <w:proofErr w:type="spellStart"/>
      <w:r w:rsidRPr="00DA27B9">
        <w:rPr>
          <w:sz w:val="24"/>
          <w:szCs w:val="24"/>
        </w:rPr>
        <w:t>государственным</w:t>
      </w:r>
      <w:r>
        <w:rPr>
          <w:sz w:val="24"/>
          <w:szCs w:val="24"/>
        </w:rPr>
        <w:t>образовательным</w:t>
      </w:r>
      <w:proofErr w:type="spellEnd"/>
      <w:r>
        <w:rPr>
          <w:sz w:val="24"/>
          <w:szCs w:val="24"/>
        </w:rPr>
        <w:t xml:space="preserve"> стандарто</w:t>
      </w:r>
      <w:r w:rsidRPr="00DA27B9">
        <w:rPr>
          <w:sz w:val="24"/>
          <w:szCs w:val="24"/>
        </w:rPr>
        <w:t>м дошкольного образования является</w:t>
      </w:r>
      <w:r w:rsidRPr="00DA27B9">
        <w:rPr>
          <w:sz w:val="24"/>
          <w:szCs w:val="24"/>
        </w:rPr>
        <w:br/>
        <w:t>формирование познавательных интересов и познавательных действий</w:t>
      </w:r>
      <w:r w:rsidRPr="00DA27B9">
        <w:rPr>
          <w:sz w:val="24"/>
          <w:szCs w:val="24"/>
        </w:rPr>
        <w:br/>
        <w:t>ребёнка в различных видах деятельности. В связи с этим особую</w:t>
      </w:r>
      <w:r w:rsidRPr="00DA27B9">
        <w:rPr>
          <w:sz w:val="24"/>
          <w:szCs w:val="24"/>
        </w:rPr>
        <w:br/>
        <w:t xml:space="preserve">актуальность приобретает развитие познавательной активности у </w:t>
      </w:r>
      <w:proofErr w:type="gramStart"/>
      <w:r w:rsidRPr="00DA27B9">
        <w:rPr>
          <w:sz w:val="24"/>
          <w:szCs w:val="24"/>
        </w:rPr>
        <w:t>детей,</w:t>
      </w:r>
      <w:r w:rsidRPr="00DA27B9">
        <w:rPr>
          <w:sz w:val="24"/>
          <w:szCs w:val="24"/>
        </w:rPr>
        <w:br/>
        <w:t>что</w:t>
      </w:r>
      <w:proofErr w:type="gramEnd"/>
      <w:r w:rsidRPr="00DA27B9">
        <w:rPr>
          <w:sz w:val="24"/>
          <w:szCs w:val="24"/>
        </w:rPr>
        <w:t xml:space="preserve"> позволит эффективно развивать детскую любознательность,</w:t>
      </w:r>
      <w:r w:rsidRPr="00DA27B9">
        <w:rPr>
          <w:sz w:val="24"/>
          <w:szCs w:val="24"/>
        </w:rPr>
        <w:br/>
        <w:t>формировать устойчивые познавательные интересы.</w:t>
      </w:r>
    </w:p>
    <w:p w:rsidR="00DA27B9" w:rsidRDefault="00DA27B9" w:rsidP="00DA27B9">
      <w:r w:rsidRPr="00DA27B9">
        <w:rPr>
          <w:sz w:val="24"/>
          <w:szCs w:val="24"/>
        </w:rPr>
        <w:t xml:space="preserve"> С самого рождения</w:t>
      </w:r>
      <w:r>
        <w:rPr>
          <w:sz w:val="24"/>
          <w:szCs w:val="24"/>
        </w:rPr>
        <w:t xml:space="preserve"> </w:t>
      </w:r>
      <w:r w:rsidRPr="00DA27B9">
        <w:rPr>
          <w:sz w:val="24"/>
          <w:szCs w:val="24"/>
        </w:rPr>
        <w:t xml:space="preserve">ребёнок является первооткрывателем, исследователем того мира, </w:t>
      </w:r>
      <w:proofErr w:type="spellStart"/>
      <w:r w:rsidRPr="00DA27B9">
        <w:rPr>
          <w:sz w:val="24"/>
          <w:szCs w:val="24"/>
        </w:rPr>
        <w:t>которыйего</w:t>
      </w:r>
      <w:proofErr w:type="spellEnd"/>
      <w:r w:rsidRPr="00DA27B9">
        <w:rPr>
          <w:sz w:val="24"/>
          <w:szCs w:val="24"/>
        </w:rPr>
        <w:t xml:space="preserve"> окружает. Однако, на современном этапе учёные и педагоги </w:t>
      </w:r>
      <w:proofErr w:type="gramStart"/>
      <w:r w:rsidRPr="00DA27B9">
        <w:rPr>
          <w:sz w:val="24"/>
          <w:szCs w:val="24"/>
        </w:rPr>
        <w:t>отмечают,</w:t>
      </w:r>
      <w:r w:rsidRPr="00DA27B9">
        <w:rPr>
          <w:sz w:val="24"/>
          <w:szCs w:val="24"/>
        </w:rPr>
        <w:br/>
        <w:t>что</w:t>
      </w:r>
      <w:proofErr w:type="gramEnd"/>
      <w:r w:rsidRPr="00DA27B9">
        <w:rPr>
          <w:sz w:val="24"/>
          <w:szCs w:val="24"/>
        </w:rPr>
        <w:t xml:space="preserve"> за последнее время произошло значительное снижение</w:t>
      </w:r>
      <w:r w:rsidRPr="00DA27B9">
        <w:rPr>
          <w:sz w:val="24"/>
          <w:szCs w:val="24"/>
        </w:rPr>
        <w:br/>
        <w:t>познавательной активности. Дети очень редко проявляют инициативность</w:t>
      </w:r>
      <w:r w:rsidRPr="00DA27B9">
        <w:rPr>
          <w:sz w:val="24"/>
          <w:szCs w:val="24"/>
        </w:rPr>
        <w:br/>
        <w:t>и самостоятельность. Стало очевидно, что наиболее важным в</w:t>
      </w:r>
      <w:r w:rsidRPr="00DA27B9">
        <w:rPr>
          <w:sz w:val="24"/>
          <w:szCs w:val="24"/>
        </w:rPr>
        <w:br/>
        <w:t>познавательном развитии ребёнка является не просто обогащение его</w:t>
      </w:r>
      <w:r w:rsidRPr="00DA27B9">
        <w:rPr>
          <w:sz w:val="24"/>
          <w:szCs w:val="24"/>
        </w:rPr>
        <w:br/>
        <w:t>представлений об окружающем, а развитие инициативы и познавательной</w:t>
      </w:r>
      <w:r w:rsidRPr="00DA27B9">
        <w:rPr>
          <w:sz w:val="24"/>
          <w:szCs w:val="24"/>
        </w:rPr>
        <w:br/>
        <w:t>активности.</w:t>
      </w:r>
      <w:r w:rsidRPr="00DA27B9">
        <w:rPr>
          <w:sz w:val="24"/>
          <w:szCs w:val="24"/>
        </w:rPr>
        <w:br/>
        <w:t>Практическая значимость данного вопроса, его актуальность дают</w:t>
      </w:r>
      <w:r w:rsidRPr="00DA27B9">
        <w:rPr>
          <w:sz w:val="24"/>
          <w:szCs w:val="24"/>
        </w:rPr>
        <w:br/>
        <w:t>основания в настоящих методических рекомендациях более подробно</w:t>
      </w:r>
      <w:r w:rsidRPr="00DA27B9">
        <w:rPr>
          <w:sz w:val="24"/>
          <w:szCs w:val="24"/>
        </w:rPr>
        <w:br/>
        <w:t>остановиться на основных вопросах, связанных с методикой развития</w:t>
      </w:r>
      <w:r w:rsidRPr="00DA27B9">
        <w:rPr>
          <w:sz w:val="24"/>
          <w:szCs w:val="24"/>
        </w:rPr>
        <w:br/>
        <w:t>познавательной активности у дошкольников</w:t>
      </w:r>
      <w:r w:rsidRPr="00DA27B9">
        <w:t>.</w:t>
      </w:r>
    </w:p>
    <w:p w:rsidR="00DA27B9" w:rsidRP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>СОДЕРЖАНИЕ МЕТОДИЧЕСКИХ РЕКОМЕНДАЦИЙ.</w:t>
      </w:r>
      <w:r w:rsidRPr="00DA27B9">
        <w:rPr>
          <w:sz w:val="24"/>
          <w:szCs w:val="24"/>
        </w:rPr>
        <w:br/>
        <w:t>Познавательная активность ребёнка, направленная на обследование</w:t>
      </w:r>
      <w:r w:rsidRPr="00DA27B9">
        <w:rPr>
          <w:sz w:val="24"/>
          <w:szCs w:val="24"/>
        </w:rPr>
        <w:br/>
        <w:t>окружающего мира, организует его внимание на исследуемых объектах</w:t>
      </w:r>
      <w:r w:rsidRPr="00DA27B9">
        <w:rPr>
          <w:sz w:val="24"/>
          <w:szCs w:val="24"/>
        </w:rPr>
        <w:br/>
        <w:t>довольно долго, пока не иссякает интерес. Роль взрослого-поддержать</w:t>
      </w:r>
      <w:r w:rsidRPr="00DA27B9">
        <w:rPr>
          <w:sz w:val="24"/>
          <w:szCs w:val="24"/>
        </w:rPr>
        <w:br/>
        <w:t>этот интерес с помощью разнообразных методов и приёмов.</w:t>
      </w:r>
      <w:r w:rsidRPr="00DA27B9">
        <w:rPr>
          <w:sz w:val="24"/>
          <w:szCs w:val="24"/>
        </w:rPr>
        <w:br/>
      </w:r>
      <w:proofErr w:type="gramStart"/>
      <w:r w:rsidRPr="00DA27B9">
        <w:rPr>
          <w:sz w:val="24"/>
          <w:szCs w:val="24"/>
        </w:rPr>
        <w:t>Методы обучения- это</w:t>
      </w:r>
      <w:proofErr w:type="gramEnd"/>
      <w:r w:rsidRPr="00DA27B9">
        <w:rPr>
          <w:sz w:val="24"/>
          <w:szCs w:val="24"/>
        </w:rPr>
        <w:t xml:space="preserve"> способы работы воспитателя, с помощью</w:t>
      </w:r>
      <w:r w:rsidRPr="00DA27B9">
        <w:rPr>
          <w:sz w:val="24"/>
          <w:szCs w:val="24"/>
        </w:rPr>
        <w:br/>
        <w:t>которых достигается усвоение детьми знаний, умений и навыков, а также</w:t>
      </w:r>
      <w:r w:rsidRPr="00DA27B9">
        <w:rPr>
          <w:sz w:val="24"/>
          <w:szCs w:val="24"/>
        </w:rPr>
        <w:br/>
        <w:t>развитие их познавательных способностей. Приём- это часть метода.</w:t>
      </w:r>
      <w:r w:rsidRPr="00DA27B9">
        <w:rPr>
          <w:sz w:val="24"/>
          <w:szCs w:val="24"/>
        </w:rPr>
        <w:br/>
        <w:t>К основным формам, направленным на познавательное развитие по</w:t>
      </w:r>
      <w:r w:rsidRPr="00DA27B9">
        <w:rPr>
          <w:sz w:val="24"/>
          <w:szCs w:val="24"/>
        </w:rPr>
        <w:br/>
        <w:t>ФГОС ДОУ, относятся:</w:t>
      </w:r>
      <w:r w:rsidRPr="00DA27B9">
        <w:rPr>
          <w:sz w:val="24"/>
          <w:szCs w:val="24"/>
        </w:rPr>
        <w:br/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sym w:font="Symbol" w:char="F0B7"/>
      </w:r>
      <w:r w:rsidRPr="00DA27B9">
        <w:rPr>
          <w:sz w:val="24"/>
          <w:szCs w:val="24"/>
        </w:rPr>
        <w:t xml:space="preserve"> Личная вовлеченность детей в исследование и разную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DA27B9">
        <w:rPr>
          <w:sz w:val="24"/>
          <w:szCs w:val="24"/>
        </w:rPr>
        <w:t>деятельность;применение</w:t>
      </w:r>
      <w:proofErr w:type="spellEnd"/>
      <w:proofErr w:type="gramEnd"/>
      <w:r w:rsidRPr="00DA27B9">
        <w:rPr>
          <w:sz w:val="24"/>
          <w:szCs w:val="24"/>
        </w:rPr>
        <w:t xml:space="preserve"> различных дидактических заданий и игр</w:t>
      </w:r>
      <w:r w:rsidRPr="00DA27B9">
        <w:rPr>
          <w:sz w:val="24"/>
          <w:szCs w:val="24"/>
        </w:rPr>
        <w:br/>
      </w:r>
      <w:r w:rsidRPr="00DA27B9">
        <w:rPr>
          <w:sz w:val="24"/>
          <w:szCs w:val="24"/>
        </w:rPr>
        <w:sym w:font="Symbol" w:char="F0B7"/>
      </w:r>
      <w:r w:rsidRPr="00DA27B9">
        <w:rPr>
          <w:sz w:val="24"/>
          <w:szCs w:val="24"/>
        </w:rPr>
        <w:t xml:space="preserve"> Использование приёмов в обучении, которые помогают в</w:t>
      </w:r>
      <w:r w:rsidRPr="00DA27B9">
        <w:rPr>
          <w:sz w:val="24"/>
          <w:szCs w:val="24"/>
        </w:rPr>
        <w:br/>
        <w:t>становлении у детей таких черт, как воображение, любознательность и</w:t>
      </w:r>
      <w:r w:rsidRPr="00DA27B9">
        <w:rPr>
          <w:sz w:val="24"/>
          <w:szCs w:val="24"/>
        </w:rPr>
        <w:br/>
        <w:t>развитие речи, пополнение словарного запаса, формирование мышления и</w:t>
      </w:r>
      <w:r w:rsidRPr="00DA27B9">
        <w:rPr>
          <w:sz w:val="24"/>
          <w:szCs w:val="24"/>
        </w:rPr>
        <w:br/>
        <w:t>памяти</w:t>
      </w:r>
      <w:r>
        <w:rPr>
          <w:sz w:val="24"/>
          <w:szCs w:val="24"/>
        </w:rPr>
        <w:t>.</w:t>
      </w:r>
      <w:r w:rsidRPr="00DA27B9">
        <w:rPr>
          <w:sz w:val="24"/>
          <w:szCs w:val="24"/>
        </w:rPr>
        <w:br/>
      </w:r>
      <w:r w:rsidRPr="00DA27B9">
        <w:rPr>
          <w:sz w:val="24"/>
          <w:szCs w:val="24"/>
        </w:rPr>
        <w:lastRenderedPageBreak/>
        <w:t>Главным условием работы с детьми дошкольного возраста является</w:t>
      </w:r>
      <w:r w:rsidRPr="00DA27B9">
        <w:rPr>
          <w:sz w:val="24"/>
          <w:szCs w:val="24"/>
        </w:rPr>
        <w:br/>
        <w:t>ориентирование на их возможности и развитие деятельности,</w:t>
      </w:r>
      <w:r w:rsidRPr="00DA27B9">
        <w:rPr>
          <w:sz w:val="24"/>
          <w:szCs w:val="24"/>
        </w:rPr>
        <w:br/>
        <w:t>направленной на изучение мира и окружающего пространства.</w:t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</w:t>
      </w:r>
      <w:r w:rsidRPr="00DA27B9">
        <w:rPr>
          <w:sz w:val="24"/>
          <w:szCs w:val="24"/>
        </w:rPr>
        <w:t>должны быть построены таким образом, чтобы ребёнок был заинтересован</w:t>
      </w:r>
      <w:r w:rsidRPr="00DA27B9">
        <w:rPr>
          <w:sz w:val="24"/>
          <w:szCs w:val="24"/>
        </w:rPr>
        <w:br/>
        <w:t>в исследовании, был самостоятельным в своих познаниях и проявлял</w:t>
      </w:r>
      <w:r>
        <w:rPr>
          <w:sz w:val="24"/>
          <w:szCs w:val="24"/>
        </w:rPr>
        <w:t xml:space="preserve"> </w:t>
      </w:r>
      <w:r w:rsidRPr="00DA27B9">
        <w:rPr>
          <w:sz w:val="24"/>
          <w:szCs w:val="24"/>
        </w:rPr>
        <w:t>инициативу.</w:t>
      </w:r>
      <w:r w:rsidRPr="00DA27B9">
        <w:rPr>
          <w:sz w:val="24"/>
          <w:szCs w:val="24"/>
        </w:rPr>
        <w:br/>
        <w:t>Под познавательной активностью детей дошкольного возраста</w:t>
      </w:r>
      <w:r w:rsidRPr="00DA27B9">
        <w:rPr>
          <w:sz w:val="24"/>
          <w:szCs w:val="24"/>
        </w:rPr>
        <w:br/>
        <w:t>следует понимать активность, возникающую по поводу познания и в его</w:t>
      </w:r>
      <w:r w:rsidRPr="00DA27B9">
        <w:rPr>
          <w:sz w:val="24"/>
          <w:szCs w:val="24"/>
        </w:rPr>
        <w:br/>
        <w:t xml:space="preserve">процессе. Она выражается в заинтересованном принятии </w:t>
      </w:r>
      <w:proofErr w:type="gramStart"/>
      <w:r w:rsidRPr="00DA27B9">
        <w:rPr>
          <w:sz w:val="24"/>
          <w:szCs w:val="24"/>
        </w:rPr>
        <w:t>информации,</w:t>
      </w:r>
      <w:r w:rsidRPr="00DA27B9">
        <w:rPr>
          <w:sz w:val="24"/>
          <w:szCs w:val="24"/>
        </w:rPr>
        <w:br/>
      </w:r>
      <w:r>
        <w:rPr>
          <w:sz w:val="24"/>
          <w:szCs w:val="24"/>
        </w:rPr>
        <w:t>желании</w:t>
      </w:r>
      <w:proofErr w:type="gramEnd"/>
      <w:r w:rsidRPr="00DA27B9">
        <w:rPr>
          <w:sz w:val="24"/>
          <w:szCs w:val="24"/>
        </w:rPr>
        <w:t xml:space="preserve"> уточнить, углубить свои знания, в самостоятельном поиске</w:t>
      </w:r>
      <w:r w:rsidRPr="00DA27B9">
        <w:rPr>
          <w:sz w:val="24"/>
          <w:szCs w:val="24"/>
        </w:rPr>
        <w:br/>
        <w:t>ответо</w:t>
      </w:r>
      <w:r>
        <w:rPr>
          <w:sz w:val="24"/>
          <w:szCs w:val="24"/>
        </w:rPr>
        <w:t>в на интересующие вопросы ,</w:t>
      </w:r>
      <w:r w:rsidRPr="00DA27B9">
        <w:rPr>
          <w:sz w:val="24"/>
          <w:szCs w:val="24"/>
        </w:rPr>
        <w:t xml:space="preserve"> в проявлении элементов</w:t>
      </w:r>
      <w:r w:rsidRPr="00DA27B9">
        <w:rPr>
          <w:sz w:val="24"/>
          <w:szCs w:val="24"/>
        </w:rPr>
        <w:br/>
        <w:t>творчества, в умении усвоить способ познания и применить его на другом</w:t>
      </w:r>
      <w:r w:rsidRPr="00DA27B9">
        <w:rPr>
          <w:sz w:val="24"/>
          <w:szCs w:val="24"/>
        </w:rPr>
        <w:br/>
        <w:t>материале.</w:t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 xml:space="preserve"> Выделим наиболее эффективные методы данной группы.</w:t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>Элементарный и казуальный анализ.</w:t>
      </w:r>
      <w:r w:rsidRPr="00DA27B9">
        <w:rPr>
          <w:sz w:val="24"/>
          <w:szCs w:val="24"/>
        </w:rPr>
        <w:br/>
        <w:t>Умение анализировать помогает усваивать знания осознанно.</w:t>
      </w:r>
      <w:r w:rsidRPr="00DA27B9">
        <w:rPr>
          <w:sz w:val="24"/>
          <w:szCs w:val="24"/>
        </w:rPr>
        <w:br/>
        <w:t xml:space="preserve">Доказано, что дети дошкольного возраста особенно пяти-семи </w:t>
      </w:r>
      <w:proofErr w:type="gramStart"/>
      <w:r w:rsidRPr="00DA27B9">
        <w:rPr>
          <w:sz w:val="24"/>
          <w:szCs w:val="24"/>
        </w:rPr>
        <w:t>лет,</w:t>
      </w:r>
      <w:r w:rsidRPr="00DA27B9">
        <w:rPr>
          <w:sz w:val="24"/>
          <w:szCs w:val="24"/>
        </w:rPr>
        <w:br/>
        <w:t>способны</w:t>
      </w:r>
      <w:proofErr w:type="gramEnd"/>
      <w:r w:rsidRPr="00DA27B9">
        <w:rPr>
          <w:sz w:val="24"/>
          <w:szCs w:val="24"/>
        </w:rPr>
        <w:t xml:space="preserve"> к таким мыслительным операциям как анализ и синтез.</w:t>
      </w:r>
      <w:r w:rsidRPr="00DA27B9">
        <w:rPr>
          <w:sz w:val="24"/>
          <w:szCs w:val="24"/>
        </w:rPr>
        <w:br/>
        <w:t>Опираясь на эту способность, можно создать метод обучения. В процессе</w:t>
      </w:r>
      <w:r w:rsidRPr="00DA27B9">
        <w:rPr>
          <w:sz w:val="24"/>
          <w:szCs w:val="24"/>
        </w:rPr>
        <w:br/>
        <w:t>элементарного анализа дети уясняют внешние признаки. Например, дети</w:t>
      </w:r>
      <w:r w:rsidRPr="00DA27B9">
        <w:rPr>
          <w:sz w:val="24"/>
          <w:szCs w:val="24"/>
        </w:rPr>
        <w:br/>
        <w:t>рассматривают картину с изображением строителя с рабочим</w:t>
      </w:r>
      <w:r w:rsidRPr="00DA27B9">
        <w:rPr>
          <w:sz w:val="24"/>
          <w:szCs w:val="24"/>
        </w:rPr>
        <w:br/>
        <w:t>инструментом на фоне строящегося дома. Воспитатель предлагает назвать</w:t>
      </w:r>
      <w:r w:rsidRPr="00DA27B9">
        <w:rPr>
          <w:sz w:val="24"/>
          <w:szCs w:val="24"/>
        </w:rPr>
        <w:br/>
        <w:t>признаки, по которым дети определили бы профессию этого человека.</w:t>
      </w:r>
      <w:r w:rsidRPr="00DA27B9">
        <w:rPr>
          <w:sz w:val="24"/>
          <w:szCs w:val="24"/>
        </w:rPr>
        <w:br/>
        <w:t>Такой элементарный анализ является необходимой от</w:t>
      </w:r>
      <w:r>
        <w:rPr>
          <w:sz w:val="24"/>
          <w:szCs w:val="24"/>
        </w:rPr>
        <w:t>п</w:t>
      </w:r>
      <w:r w:rsidRPr="00DA27B9">
        <w:rPr>
          <w:sz w:val="24"/>
          <w:szCs w:val="24"/>
        </w:rPr>
        <w:t>равной точкой для</w:t>
      </w:r>
      <w:r w:rsidRPr="00DA27B9">
        <w:rPr>
          <w:sz w:val="24"/>
          <w:szCs w:val="24"/>
        </w:rPr>
        <w:br/>
        <w:t>более сложного каузального анализа. Каузальный анализ позволяет</w:t>
      </w:r>
      <w:r w:rsidRPr="00DA27B9">
        <w:rPr>
          <w:sz w:val="24"/>
          <w:szCs w:val="24"/>
        </w:rPr>
        <w:br/>
        <w:t xml:space="preserve">рассмотреть причины и связи и зависимости между </w:t>
      </w:r>
      <w:proofErr w:type="gramStart"/>
      <w:r w:rsidRPr="00DA27B9">
        <w:rPr>
          <w:sz w:val="24"/>
          <w:szCs w:val="24"/>
        </w:rPr>
        <w:t>признаками,</w:t>
      </w:r>
      <w:r w:rsidRPr="00DA27B9">
        <w:rPr>
          <w:sz w:val="24"/>
          <w:szCs w:val="24"/>
        </w:rPr>
        <w:br/>
        <w:t>выявленными</w:t>
      </w:r>
      <w:proofErr w:type="gramEnd"/>
      <w:r w:rsidRPr="00DA27B9">
        <w:rPr>
          <w:sz w:val="24"/>
          <w:szCs w:val="24"/>
        </w:rPr>
        <w:t xml:space="preserve"> в элементарном анализе. Так, продолжая рассматривать</w:t>
      </w:r>
      <w:r w:rsidRPr="00DA27B9">
        <w:rPr>
          <w:sz w:val="24"/>
          <w:szCs w:val="24"/>
        </w:rPr>
        <w:br/>
        <w:t>названную выше картину, воспитатель предлагает детям подумать, зачем</w:t>
      </w:r>
      <w:r w:rsidRPr="00DA27B9">
        <w:rPr>
          <w:sz w:val="24"/>
          <w:szCs w:val="24"/>
        </w:rPr>
        <w:br/>
        <w:t>строителю мастерок, который он держит в руке, почему подъёмный кран</w:t>
      </w:r>
      <w:r w:rsidRPr="00DA27B9">
        <w:rPr>
          <w:sz w:val="24"/>
          <w:szCs w:val="24"/>
        </w:rPr>
        <w:br/>
        <w:t>такой высокий, зачем строить такой большой дом, кого может порадовать</w:t>
      </w:r>
      <w:r w:rsidRPr="00DA27B9">
        <w:rPr>
          <w:sz w:val="24"/>
          <w:szCs w:val="24"/>
        </w:rPr>
        <w:br/>
        <w:t>работа строителя и т.д. С помощью подобных вопросов ребёнок начинает</w:t>
      </w:r>
      <w:r w:rsidRPr="00DA27B9">
        <w:rPr>
          <w:sz w:val="24"/>
          <w:szCs w:val="24"/>
        </w:rPr>
        <w:br/>
        <w:t>вникать в сущности явлений, приучается задумываться над внутренними</w:t>
      </w:r>
      <w:r w:rsidRPr="00DA27B9">
        <w:rPr>
          <w:sz w:val="24"/>
          <w:szCs w:val="24"/>
        </w:rPr>
        <w:br/>
        <w:t xml:space="preserve">взаимосвязями, как бы видеть то, что не изображено на </w:t>
      </w:r>
      <w:proofErr w:type="gramStart"/>
      <w:r w:rsidRPr="00DA27B9">
        <w:rPr>
          <w:sz w:val="24"/>
          <w:szCs w:val="24"/>
        </w:rPr>
        <w:t>картине,</w:t>
      </w:r>
      <w:r w:rsidRPr="00DA27B9">
        <w:rPr>
          <w:sz w:val="24"/>
          <w:szCs w:val="24"/>
        </w:rPr>
        <w:br/>
        <w:t>приобретает</w:t>
      </w:r>
      <w:proofErr w:type="gramEnd"/>
      <w:r w:rsidRPr="00DA27B9">
        <w:rPr>
          <w:sz w:val="24"/>
          <w:szCs w:val="24"/>
        </w:rPr>
        <w:t xml:space="preserve"> умение делать самостоятельные выводы.</w:t>
      </w:r>
    </w:p>
    <w:p w:rsidR="00DA27B9" w:rsidRDefault="00DA27B9" w:rsidP="00DA27B9">
      <w:pPr>
        <w:rPr>
          <w:sz w:val="24"/>
          <w:szCs w:val="24"/>
        </w:rPr>
      </w:pPr>
      <w:r w:rsidRPr="00DA27B9">
        <w:rPr>
          <w:sz w:val="24"/>
          <w:szCs w:val="24"/>
        </w:rPr>
        <w:t>Метод сравнения.</w:t>
      </w:r>
      <w:r w:rsidRPr="00DA27B9">
        <w:rPr>
          <w:sz w:val="24"/>
          <w:szCs w:val="24"/>
        </w:rPr>
        <w:br/>
        <w:t>В занятия включаются задания на сравнение по контрасту и по</w:t>
      </w:r>
      <w:r w:rsidRPr="00DA27B9">
        <w:rPr>
          <w:sz w:val="24"/>
          <w:szCs w:val="24"/>
        </w:rPr>
        <w:br/>
        <w:t>подобию, сходству. Дети могут сравнивать человека и животное (чем</w:t>
      </w:r>
      <w:r w:rsidRPr="00DA27B9">
        <w:rPr>
          <w:sz w:val="24"/>
          <w:szCs w:val="24"/>
        </w:rPr>
        <w:br/>
        <w:t>похожи, чем отличаются), игры, поступки, проявление чувств и др.</w:t>
      </w:r>
      <w:r w:rsidRPr="00DA27B9">
        <w:rPr>
          <w:sz w:val="24"/>
          <w:szCs w:val="24"/>
        </w:rPr>
        <w:br/>
        <w:t>Освоенный детьми приём сравнения помогает им выполнять задания на</w:t>
      </w:r>
      <w:r w:rsidRPr="00DA27B9">
        <w:rPr>
          <w:sz w:val="24"/>
          <w:szCs w:val="24"/>
        </w:rPr>
        <w:br/>
        <w:t xml:space="preserve">группировку и классификацию. Для того чтобы </w:t>
      </w:r>
      <w:proofErr w:type="gramStart"/>
      <w:r w:rsidRPr="00DA27B9">
        <w:rPr>
          <w:sz w:val="24"/>
          <w:szCs w:val="24"/>
        </w:rPr>
        <w:t>группировать,</w:t>
      </w:r>
      <w:r w:rsidRPr="00DA27B9">
        <w:rPr>
          <w:sz w:val="24"/>
          <w:szCs w:val="24"/>
        </w:rPr>
        <w:br/>
        <w:t>классифицировать</w:t>
      </w:r>
      <w:proofErr w:type="gramEnd"/>
      <w:r w:rsidRPr="00DA27B9">
        <w:rPr>
          <w:sz w:val="24"/>
          <w:szCs w:val="24"/>
        </w:rPr>
        <w:t xml:space="preserve"> предметы, явления, требуется умение анализировать,</w:t>
      </w:r>
      <w:r w:rsidRPr="00DA27B9">
        <w:rPr>
          <w:sz w:val="24"/>
          <w:szCs w:val="24"/>
        </w:rPr>
        <w:br/>
        <w:t>обобщать, выделять существенные признаки. Всё это способствует</w:t>
      </w:r>
      <w:r w:rsidRPr="00DA27B9">
        <w:rPr>
          <w:sz w:val="24"/>
          <w:szCs w:val="24"/>
        </w:rPr>
        <w:br/>
        <w:t>осознанному усвоению материала и вызывает интерес к нему. Начинать</w:t>
      </w:r>
      <w:r w:rsidRPr="00DA27B9">
        <w:rPr>
          <w:sz w:val="24"/>
          <w:szCs w:val="24"/>
        </w:rPr>
        <w:br/>
        <w:t xml:space="preserve">следует с простых заданий, </w:t>
      </w:r>
      <w:proofErr w:type="gramStart"/>
      <w:r w:rsidRPr="00DA27B9">
        <w:rPr>
          <w:sz w:val="24"/>
          <w:szCs w:val="24"/>
        </w:rPr>
        <w:t>например</w:t>
      </w:r>
      <w:proofErr w:type="gramEnd"/>
      <w:r w:rsidRPr="00DA27B9">
        <w:rPr>
          <w:sz w:val="24"/>
          <w:szCs w:val="24"/>
        </w:rPr>
        <w:t>: разложи картинки на две группы-в</w:t>
      </w:r>
      <w:r w:rsidRPr="00DA27B9">
        <w:rPr>
          <w:sz w:val="24"/>
          <w:szCs w:val="24"/>
        </w:rPr>
        <w:br/>
        <w:t>одну отбери все, что нужно для работы повару, а в другие всё, что нужно</w:t>
      </w:r>
      <w:r w:rsidRPr="00DA27B9">
        <w:rPr>
          <w:sz w:val="24"/>
          <w:szCs w:val="24"/>
        </w:rPr>
        <w:br/>
      </w:r>
      <w:r w:rsidRPr="00DA27B9">
        <w:rPr>
          <w:sz w:val="24"/>
          <w:szCs w:val="24"/>
        </w:rPr>
        <w:lastRenderedPageBreak/>
        <w:t>для работы парикмахеру. С таким заданием справляются дети 4-5 лет.</w:t>
      </w:r>
      <w:r w:rsidRPr="00DA27B9">
        <w:rPr>
          <w:sz w:val="24"/>
          <w:szCs w:val="24"/>
        </w:rPr>
        <w:br/>
        <w:t>Усложнение заданий идёт по линии увеличения количества объектов для</w:t>
      </w:r>
      <w:r w:rsidRPr="00DA27B9">
        <w:rPr>
          <w:sz w:val="24"/>
          <w:szCs w:val="24"/>
        </w:rPr>
        <w:br/>
        <w:t>группировки и за счёт усложнения основания для классификации.</w:t>
      </w:r>
      <w:r w:rsidRPr="00DA27B9">
        <w:rPr>
          <w:sz w:val="24"/>
          <w:szCs w:val="24"/>
        </w:rPr>
        <w:br/>
        <w:t>Например, детям предлагают разные предметы или их изображения на</w:t>
      </w:r>
      <w:r w:rsidRPr="00DA27B9">
        <w:rPr>
          <w:sz w:val="24"/>
          <w:szCs w:val="24"/>
        </w:rPr>
        <w:br/>
        <w:t>картинках: зимняя шапка, кепка, зубная щётка, мяч, коньки, фломастеры.</w:t>
      </w:r>
      <w:r w:rsidRPr="00DA27B9">
        <w:rPr>
          <w:sz w:val="24"/>
          <w:szCs w:val="24"/>
        </w:rPr>
        <w:br/>
        <w:t xml:space="preserve">Даётся задание отобрать предметы, которые будут нужны девочке </w:t>
      </w:r>
      <w:proofErr w:type="gramStart"/>
      <w:r w:rsidRPr="00DA27B9">
        <w:rPr>
          <w:sz w:val="24"/>
          <w:szCs w:val="24"/>
        </w:rPr>
        <w:t>зимой,</w:t>
      </w:r>
      <w:r w:rsidRPr="00DA27B9">
        <w:rPr>
          <w:sz w:val="24"/>
          <w:szCs w:val="24"/>
        </w:rPr>
        <w:br/>
        <w:t>мальчику</w:t>
      </w:r>
      <w:proofErr w:type="gramEnd"/>
      <w:r w:rsidRPr="00DA27B9">
        <w:rPr>
          <w:sz w:val="24"/>
          <w:szCs w:val="24"/>
        </w:rPr>
        <w:t xml:space="preserve"> летом, и обосновать своё решение. Далее из этих же предметов</w:t>
      </w:r>
      <w:r w:rsidRPr="00DA27B9">
        <w:rPr>
          <w:sz w:val="24"/>
          <w:szCs w:val="24"/>
        </w:rPr>
        <w:br/>
        <w:t>дети выбирают те, которые нужны для игры, для того чтобы быть</w:t>
      </w:r>
      <w:r w:rsidRPr="00DA27B9">
        <w:rPr>
          <w:sz w:val="24"/>
          <w:szCs w:val="24"/>
        </w:rPr>
        <w:br/>
        <w:t xml:space="preserve">здоровыми, и т.д. Следует </w:t>
      </w:r>
      <w:proofErr w:type="gramStart"/>
      <w:r w:rsidRPr="00DA27B9">
        <w:rPr>
          <w:sz w:val="24"/>
          <w:szCs w:val="24"/>
        </w:rPr>
        <w:t>подчеркнуть</w:t>
      </w:r>
      <w:proofErr w:type="gramEnd"/>
      <w:r w:rsidRPr="00DA27B9">
        <w:rPr>
          <w:sz w:val="24"/>
          <w:szCs w:val="24"/>
        </w:rPr>
        <w:t xml:space="preserve"> что приём классификации в</w:t>
      </w:r>
      <w:r w:rsidRPr="00DA27B9">
        <w:rPr>
          <w:sz w:val="24"/>
          <w:szCs w:val="24"/>
        </w:rPr>
        <w:br/>
        <w:t>большей мере способствует познавательной активности, если</w:t>
      </w:r>
      <w:r w:rsidRPr="00DA27B9">
        <w:rPr>
          <w:sz w:val="24"/>
          <w:szCs w:val="24"/>
        </w:rPr>
        <w:br/>
        <w:t>используется не как самоцель, а в контексте близкой и понятной для</w:t>
      </w:r>
      <w:r w:rsidRPr="00DA27B9">
        <w:rPr>
          <w:sz w:val="24"/>
          <w:szCs w:val="24"/>
        </w:rPr>
        <w:br/>
        <w:t>ребёнка задачи: отобрать предметы для тематической выставки, картинки</w:t>
      </w:r>
      <w:r w:rsidRPr="00DA27B9">
        <w:rPr>
          <w:sz w:val="24"/>
          <w:szCs w:val="24"/>
        </w:rPr>
        <w:br/>
        <w:t>для альбома, атрибуты для определенной игры или занятия. В подобном</w:t>
      </w:r>
      <w:r w:rsidRPr="00DA27B9">
        <w:rPr>
          <w:sz w:val="24"/>
          <w:szCs w:val="24"/>
        </w:rPr>
        <w:br/>
        <w:t>случае дети чувствуют потребность выполнения задания, осознают его</w:t>
      </w:r>
      <w:r w:rsidRPr="00DA27B9">
        <w:rPr>
          <w:sz w:val="24"/>
          <w:szCs w:val="24"/>
        </w:rPr>
        <w:br/>
        <w:t>практическую цель целесообразность.</w:t>
      </w:r>
    </w:p>
    <w:p w:rsidR="007E0824" w:rsidRPr="00DA27B9" w:rsidRDefault="007E0824" w:rsidP="00DA27B9">
      <w:pPr>
        <w:rPr>
          <w:sz w:val="24"/>
          <w:szCs w:val="24"/>
        </w:rPr>
      </w:pPr>
    </w:p>
    <w:p w:rsid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t>Метод моделирования и конструирования.</w:t>
      </w:r>
      <w:r w:rsidRPr="007E0824">
        <w:rPr>
          <w:sz w:val="24"/>
          <w:szCs w:val="24"/>
        </w:rPr>
        <w:br/>
        <w:t>Для моделирования и конструирования можно использовать мелкие</w:t>
      </w:r>
      <w:r w:rsidRPr="007E0824">
        <w:rPr>
          <w:sz w:val="24"/>
          <w:szCs w:val="24"/>
        </w:rPr>
        <w:br/>
        <w:t>строительные материалы, поделки из бумаги, игрушки или предметы-</w:t>
      </w:r>
      <w:r w:rsidRPr="007E0824">
        <w:rPr>
          <w:sz w:val="24"/>
          <w:szCs w:val="24"/>
        </w:rPr>
        <w:br/>
        <w:t xml:space="preserve">заменители. Моделирование и конструирование развивают </w:t>
      </w:r>
      <w:proofErr w:type="gramStart"/>
      <w:r w:rsidRPr="007E0824">
        <w:rPr>
          <w:sz w:val="24"/>
          <w:szCs w:val="24"/>
        </w:rPr>
        <w:t>мышление,</w:t>
      </w:r>
      <w:r w:rsidRPr="007E0824">
        <w:rPr>
          <w:sz w:val="24"/>
          <w:szCs w:val="24"/>
        </w:rPr>
        <w:br/>
        <w:t>воображение</w:t>
      </w:r>
      <w:proofErr w:type="gramEnd"/>
      <w:r w:rsidRPr="007E0824">
        <w:rPr>
          <w:sz w:val="24"/>
          <w:szCs w:val="24"/>
        </w:rPr>
        <w:t>. Воздействие на повышение познавательной активности</w:t>
      </w:r>
      <w:r w:rsidRPr="007E0824">
        <w:rPr>
          <w:sz w:val="24"/>
          <w:szCs w:val="24"/>
        </w:rPr>
        <w:br/>
        <w:t xml:space="preserve">оказывает сочетание в данном методе словесного </w:t>
      </w:r>
      <w:proofErr w:type="gramStart"/>
      <w:r w:rsidRPr="007E0824">
        <w:rPr>
          <w:sz w:val="24"/>
          <w:szCs w:val="24"/>
        </w:rPr>
        <w:t>объяснения,</w:t>
      </w:r>
      <w:r w:rsidRPr="007E0824">
        <w:rPr>
          <w:sz w:val="24"/>
          <w:szCs w:val="24"/>
        </w:rPr>
        <w:br/>
        <w:t>практической</w:t>
      </w:r>
      <w:proofErr w:type="gramEnd"/>
      <w:r w:rsidRPr="007E0824">
        <w:rPr>
          <w:sz w:val="24"/>
          <w:szCs w:val="24"/>
        </w:rPr>
        <w:t xml:space="preserve"> реализации и игровой мотивации.</w:t>
      </w:r>
    </w:p>
    <w:p w:rsid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br/>
        <w:t>Метод вопросов.</w:t>
      </w:r>
      <w:r w:rsidRPr="007E0824">
        <w:rPr>
          <w:sz w:val="24"/>
          <w:szCs w:val="24"/>
        </w:rPr>
        <w:br/>
        <w:t>Данный метод предусматривает постановку вопросов детям и</w:t>
      </w:r>
      <w:r w:rsidRPr="007E0824">
        <w:rPr>
          <w:sz w:val="24"/>
          <w:szCs w:val="24"/>
        </w:rPr>
        <w:br/>
        <w:t>воспитание умения и потребности задавать вопросы, грамотно и чётко их</w:t>
      </w:r>
      <w:r w:rsidRPr="007E0824">
        <w:rPr>
          <w:sz w:val="24"/>
          <w:szCs w:val="24"/>
        </w:rPr>
        <w:br/>
        <w:t xml:space="preserve">формулировать. Приступая к обучению детей умению задавать </w:t>
      </w:r>
      <w:proofErr w:type="gramStart"/>
      <w:r w:rsidRPr="007E0824">
        <w:rPr>
          <w:sz w:val="24"/>
          <w:szCs w:val="24"/>
        </w:rPr>
        <w:t>вопросы,</w:t>
      </w:r>
      <w:r w:rsidRPr="007E0824">
        <w:rPr>
          <w:sz w:val="24"/>
          <w:szCs w:val="24"/>
        </w:rPr>
        <w:br/>
        <w:t>воспитателю</w:t>
      </w:r>
      <w:proofErr w:type="gramEnd"/>
      <w:r w:rsidRPr="007E0824">
        <w:rPr>
          <w:sz w:val="24"/>
          <w:szCs w:val="24"/>
        </w:rPr>
        <w:t xml:space="preserve"> следует проанализировать своё собственное умение и</w:t>
      </w:r>
      <w:r w:rsidRPr="007E0824">
        <w:rPr>
          <w:sz w:val="24"/>
          <w:szCs w:val="24"/>
        </w:rPr>
        <w:br/>
        <w:t>прежде всего то, как и какие вопросы он ставит перед детьми в беседах по</w:t>
      </w:r>
      <w:r w:rsidRPr="007E0824">
        <w:rPr>
          <w:sz w:val="24"/>
          <w:szCs w:val="24"/>
        </w:rPr>
        <w:br/>
        <w:t>поводу прочитанного, просмотренного, наблюдаемого. Часто его вопросы</w:t>
      </w:r>
      <w:r w:rsidRPr="007E0824">
        <w:rPr>
          <w:sz w:val="24"/>
          <w:szCs w:val="24"/>
        </w:rPr>
        <w:br/>
        <w:t>просто не имеют смысла, поскольку ответ на них слишком прост для</w:t>
      </w:r>
      <w:r w:rsidRPr="007E0824">
        <w:rPr>
          <w:sz w:val="24"/>
          <w:szCs w:val="24"/>
        </w:rPr>
        <w:br/>
        <w:t>ребёнка. Например, детям старшей группы показывают картину с</w:t>
      </w:r>
      <w:r w:rsidRPr="007E0824">
        <w:rPr>
          <w:sz w:val="24"/>
          <w:szCs w:val="24"/>
        </w:rPr>
        <w:br/>
        <w:t>домашним животным, задаётся традиционный вопрос: “кто изображён на</w:t>
      </w:r>
      <w:r w:rsidRPr="007E0824">
        <w:rPr>
          <w:sz w:val="24"/>
          <w:szCs w:val="24"/>
        </w:rPr>
        <w:br/>
        <w:t>картине? “Этот вопрос уместен для детей младшего возраста, но</w:t>
      </w:r>
      <w:r w:rsidRPr="007E0824">
        <w:rPr>
          <w:sz w:val="24"/>
          <w:szCs w:val="24"/>
        </w:rPr>
        <w:br/>
        <w:t>бесполезен для детей старшего. Им нужны проблемные, причинные</w:t>
      </w:r>
      <w:r w:rsidRPr="007E0824">
        <w:rPr>
          <w:sz w:val="24"/>
          <w:szCs w:val="24"/>
        </w:rPr>
        <w:br/>
        <w:t>вопросы. Детей нужно стимулировать к постановке вопросов на занятиях</w:t>
      </w:r>
      <w:r w:rsidRPr="007E0824">
        <w:rPr>
          <w:sz w:val="24"/>
          <w:szCs w:val="24"/>
        </w:rPr>
        <w:br/>
      </w:r>
      <w:r>
        <w:rPr>
          <w:sz w:val="24"/>
          <w:szCs w:val="24"/>
        </w:rPr>
        <w:t xml:space="preserve">прямым </w:t>
      </w:r>
      <w:proofErr w:type="gramStart"/>
      <w:r>
        <w:rPr>
          <w:sz w:val="24"/>
          <w:szCs w:val="24"/>
        </w:rPr>
        <w:t>предложением(</w:t>
      </w:r>
      <w:proofErr w:type="gramEnd"/>
      <w:r>
        <w:rPr>
          <w:sz w:val="24"/>
          <w:szCs w:val="24"/>
        </w:rPr>
        <w:t>” В</w:t>
      </w:r>
      <w:r w:rsidRPr="007E0824">
        <w:rPr>
          <w:sz w:val="24"/>
          <w:szCs w:val="24"/>
        </w:rPr>
        <w:t>ы хотите ещё что-нибудь узнать о тихом</w:t>
      </w:r>
      <w:r w:rsidRPr="007E0824">
        <w:rPr>
          <w:sz w:val="24"/>
          <w:szCs w:val="24"/>
        </w:rPr>
        <w:br/>
      </w:r>
      <w:r>
        <w:rPr>
          <w:sz w:val="24"/>
          <w:szCs w:val="24"/>
        </w:rPr>
        <w:t>океане? С</w:t>
      </w:r>
      <w:r w:rsidRPr="007E0824">
        <w:rPr>
          <w:sz w:val="24"/>
          <w:szCs w:val="24"/>
        </w:rPr>
        <w:t>прашивайте, я постараюсь ответить”). В конце занятия можно</w:t>
      </w:r>
      <w:r w:rsidRPr="007E0824">
        <w:rPr>
          <w:sz w:val="24"/>
          <w:szCs w:val="24"/>
        </w:rPr>
        <w:br/>
        <w:t>оставлять 2-3 минуты специально для вопросов детей. Задача педагога при</w:t>
      </w:r>
      <w:r w:rsidRPr="007E0824">
        <w:rPr>
          <w:sz w:val="24"/>
          <w:szCs w:val="24"/>
        </w:rPr>
        <w:br/>
      </w:r>
      <w:r>
        <w:rPr>
          <w:sz w:val="24"/>
          <w:szCs w:val="24"/>
        </w:rPr>
        <w:t>этом-быстро</w:t>
      </w:r>
      <w:r w:rsidRPr="007E0824">
        <w:rPr>
          <w:sz w:val="24"/>
          <w:szCs w:val="24"/>
        </w:rPr>
        <w:t xml:space="preserve"> и разумно реагировать на вопросы: на одни ответить </w:t>
      </w:r>
      <w:proofErr w:type="gramStart"/>
      <w:r w:rsidRPr="007E0824">
        <w:rPr>
          <w:sz w:val="24"/>
          <w:szCs w:val="24"/>
        </w:rPr>
        <w:t>сразу</w:t>
      </w:r>
      <w:r w:rsidRPr="007E0824">
        <w:rPr>
          <w:sz w:val="24"/>
          <w:szCs w:val="24"/>
        </w:rPr>
        <w:br/>
        <w:t>(</w:t>
      </w:r>
      <w:proofErr w:type="gramEnd"/>
      <w:r w:rsidRPr="007E0824">
        <w:rPr>
          <w:sz w:val="24"/>
          <w:szCs w:val="24"/>
        </w:rPr>
        <w:t>если они касаются темы занятия), о других сказать, что эта тема</w:t>
      </w:r>
      <w:r w:rsidRPr="007E0824">
        <w:rPr>
          <w:sz w:val="24"/>
          <w:szCs w:val="24"/>
        </w:rPr>
        <w:br/>
        <w:t>следующего занятия и ребёнок услышит ответ позже, на третьи</w:t>
      </w:r>
      <w:r w:rsidRPr="007E0824">
        <w:rPr>
          <w:sz w:val="24"/>
          <w:szCs w:val="24"/>
        </w:rPr>
        <w:br/>
      </w:r>
      <w:r w:rsidRPr="007E0824">
        <w:rPr>
          <w:sz w:val="24"/>
          <w:szCs w:val="24"/>
        </w:rPr>
        <w:lastRenderedPageBreak/>
        <w:t>предложить ответить кому-то из детей или поручить ребёнку поискать</w:t>
      </w:r>
      <w:r w:rsidRPr="007E0824">
        <w:rPr>
          <w:sz w:val="24"/>
          <w:szCs w:val="24"/>
        </w:rPr>
        <w:br/>
        <w:t>ответ в иллюстрациях книги, а потом рассказать всем.</w:t>
      </w:r>
    </w:p>
    <w:p w:rsid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t>Метод повторения.</w:t>
      </w:r>
      <w:r w:rsidRPr="007E0824">
        <w:rPr>
          <w:sz w:val="24"/>
          <w:szCs w:val="24"/>
        </w:rPr>
        <w:br/>
        <w:t>Повторение-важнейший дидактический принцип, без применения</w:t>
      </w:r>
      <w:r w:rsidRPr="007E0824">
        <w:rPr>
          <w:sz w:val="24"/>
          <w:szCs w:val="24"/>
        </w:rPr>
        <w:br/>
        <w:t>которого нельзя говорить о прочности усвоения знаний и воспитании</w:t>
      </w:r>
      <w:r w:rsidRPr="007E0824">
        <w:rPr>
          <w:sz w:val="24"/>
          <w:szCs w:val="24"/>
        </w:rPr>
        <w:br/>
        <w:t>чувств. На занятии он может выступать как ведущий метод или</w:t>
      </w:r>
      <w:r w:rsidRPr="007E0824">
        <w:rPr>
          <w:sz w:val="24"/>
          <w:szCs w:val="24"/>
        </w:rPr>
        <w:br/>
        <w:t>методический приём. Возможны три формы организации повторения на</w:t>
      </w:r>
      <w:r w:rsidRPr="007E0824">
        <w:rPr>
          <w:sz w:val="24"/>
          <w:szCs w:val="24"/>
        </w:rPr>
        <w:br/>
        <w:t>занятиях.</w:t>
      </w:r>
      <w:r w:rsidRPr="007E0824">
        <w:rPr>
          <w:sz w:val="24"/>
          <w:szCs w:val="24"/>
        </w:rPr>
        <w:br/>
        <w:t>Прямое повторение - от детей требуется умение повторить то, что</w:t>
      </w:r>
      <w:r w:rsidRPr="007E0824">
        <w:rPr>
          <w:sz w:val="24"/>
          <w:szCs w:val="24"/>
        </w:rPr>
        <w:br/>
        <w:t>они усвоили. Повторение идёт на уровне воспроизведения в той форме и в</w:t>
      </w:r>
      <w:r w:rsidRPr="007E0824">
        <w:rPr>
          <w:sz w:val="24"/>
          <w:szCs w:val="24"/>
        </w:rPr>
        <w:br/>
        <w:t>тех же формулировках, которые были даны при первичном восприятии</w:t>
      </w:r>
      <w:r w:rsidRPr="007E0824">
        <w:rPr>
          <w:sz w:val="24"/>
          <w:szCs w:val="24"/>
        </w:rPr>
        <w:br/>
        <w:t>материала. Примером может послужить повторное рассматривание одной</w:t>
      </w:r>
      <w:r w:rsidRPr="007E0824">
        <w:rPr>
          <w:sz w:val="24"/>
          <w:szCs w:val="24"/>
        </w:rPr>
        <w:br/>
        <w:t>и той же картины, заучивание наизусть стихотворения и др. Подобное</w:t>
      </w:r>
      <w:r w:rsidRPr="007E0824">
        <w:rPr>
          <w:sz w:val="24"/>
          <w:szCs w:val="24"/>
        </w:rPr>
        <w:br/>
        <w:t>повторение возможно в конце занятия, когда нужно закрепить только что</w:t>
      </w:r>
      <w:r w:rsidRPr="007E0824">
        <w:rPr>
          <w:sz w:val="24"/>
          <w:szCs w:val="24"/>
        </w:rPr>
        <w:br/>
        <w:t>полученные знания.</w:t>
      </w:r>
      <w:r w:rsidRPr="007E0824">
        <w:rPr>
          <w:sz w:val="24"/>
          <w:szCs w:val="24"/>
        </w:rPr>
        <w:br/>
        <w:t>Применение знаний в сходной ситуации. Данная форма повторения</w:t>
      </w:r>
      <w:r w:rsidRPr="007E0824">
        <w:rPr>
          <w:sz w:val="24"/>
          <w:szCs w:val="24"/>
        </w:rPr>
        <w:br/>
        <w:t xml:space="preserve">основана на ассоциативных связях </w:t>
      </w:r>
      <w:proofErr w:type="spellStart"/>
      <w:r w:rsidRPr="007E0824">
        <w:rPr>
          <w:sz w:val="24"/>
          <w:szCs w:val="24"/>
        </w:rPr>
        <w:t>связях</w:t>
      </w:r>
      <w:proofErr w:type="spellEnd"/>
      <w:r w:rsidRPr="007E0824">
        <w:rPr>
          <w:sz w:val="24"/>
          <w:szCs w:val="24"/>
        </w:rPr>
        <w:t>, возникающих при восприятии</w:t>
      </w:r>
      <w:r w:rsidRPr="007E0824">
        <w:rPr>
          <w:sz w:val="24"/>
          <w:szCs w:val="24"/>
        </w:rPr>
        <w:br/>
        <w:t>нового материала, объектов, предметов. “На что похож этот предмет? На</w:t>
      </w:r>
      <w:r w:rsidRPr="007E0824">
        <w:rPr>
          <w:sz w:val="24"/>
          <w:szCs w:val="24"/>
        </w:rPr>
        <w:br/>
        <w:t>прошлом занятии мы говорили об одежде, которую носят люди разных</w:t>
      </w:r>
      <w:r w:rsidRPr="007E0824">
        <w:rPr>
          <w:sz w:val="24"/>
          <w:szCs w:val="24"/>
        </w:rPr>
        <w:br/>
        <w:t>стран. Какому народу принадлежит это юбка?” - такие вопросы</w:t>
      </w:r>
      <w:r w:rsidRPr="007E0824">
        <w:rPr>
          <w:sz w:val="24"/>
          <w:szCs w:val="24"/>
        </w:rPr>
        <w:br/>
        <w:t>заставляют детей вспомнить уже известное и соотнести эти знания с</w:t>
      </w:r>
      <w:r w:rsidRPr="007E0824">
        <w:rPr>
          <w:sz w:val="24"/>
          <w:szCs w:val="24"/>
        </w:rPr>
        <w:br/>
        <w:t xml:space="preserve">новыми. Такая форма повторения приводит к появлению </w:t>
      </w:r>
      <w:proofErr w:type="gramStart"/>
      <w:r w:rsidRPr="007E0824">
        <w:rPr>
          <w:sz w:val="24"/>
          <w:szCs w:val="24"/>
        </w:rPr>
        <w:t>обобщения,</w:t>
      </w:r>
      <w:r w:rsidRPr="007E0824">
        <w:rPr>
          <w:sz w:val="24"/>
          <w:szCs w:val="24"/>
        </w:rPr>
        <w:br/>
        <w:t>способствует</w:t>
      </w:r>
      <w:proofErr w:type="gramEnd"/>
      <w:r w:rsidRPr="007E0824">
        <w:rPr>
          <w:sz w:val="24"/>
          <w:szCs w:val="24"/>
        </w:rPr>
        <w:t xml:space="preserve"> самостоятельному формулированию выводов, повышает</w:t>
      </w:r>
      <w:r w:rsidRPr="007E0824">
        <w:rPr>
          <w:sz w:val="24"/>
          <w:szCs w:val="24"/>
        </w:rPr>
        <w:br/>
        <w:t>познавательную активность.</w:t>
      </w:r>
      <w:r w:rsidRPr="007E0824">
        <w:rPr>
          <w:sz w:val="24"/>
          <w:szCs w:val="24"/>
        </w:rPr>
        <w:br/>
        <w:t>Повторение на опосредованном уровне. К усвоенным ранее знаниям</w:t>
      </w:r>
      <w:r w:rsidRPr="007E0824">
        <w:rPr>
          <w:sz w:val="24"/>
          <w:szCs w:val="24"/>
        </w:rPr>
        <w:br/>
        <w:t>ребёнок возвращается в новой ситуации, когда опираться нужно не на</w:t>
      </w:r>
      <w:r w:rsidRPr="007E0824">
        <w:rPr>
          <w:sz w:val="24"/>
          <w:szCs w:val="24"/>
        </w:rPr>
        <w:br/>
        <w:t>конкретные примеры, а на сделанные ранее обобщения, выводы.</w:t>
      </w:r>
      <w:r w:rsidRPr="007E0824">
        <w:rPr>
          <w:sz w:val="24"/>
          <w:szCs w:val="24"/>
        </w:rPr>
        <w:br/>
        <w:t>Например, дети узнали об особенностях слуха у человека и разных</w:t>
      </w:r>
      <w:r w:rsidRPr="007E0824">
        <w:rPr>
          <w:sz w:val="24"/>
          <w:szCs w:val="24"/>
        </w:rPr>
        <w:br/>
        <w:t>животных. В дальнейшем воспитатель, опираясь на приобретённые детьми</w:t>
      </w:r>
      <w:r w:rsidRPr="007E0824">
        <w:rPr>
          <w:sz w:val="24"/>
          <w:szCs w:val="24"/>
        </w:rPr>
        <w:br/>
        <w:t>знания, предлагает им решить логическую задачу, для решения которой</w:t>
      </w:r>
      <w:r w:rsidRPr="007E0824">
        <w:rPr>
          <w:sz w:val="24"/>
          <w:szCs w:val="24"/>
        </w:rPr>
        <w:br/>
        <w:t>ребёнку нужно восстановить в памяти обобщение, сделанные при</w:t>
      </w:r>
      <w:r w:rsidRPr="007E0824">
        <w:rPr>
          <w:sz w:val="24"/>
          <w:szCs w:val="24"/>
        </w:rPr>
        <w:br/>
        <w:t>ознакомлении с органами слуха человека и каждого животного в</w:t>
      </w:r>
      <w:r w:rsidRPr="007E0824">
        <w:rPr>
          <w:sz w:val="24"/>
          <w:szCs w:val="24"/>
        </w:rPr>
        <w:br/>
        <w:t>отдельности. К подобному типу повторения стимулирует и воображаемая</w:t>
      </w:r>
      <w:r w:rsidRPr="007E0824">
        <w:rPr>
          <w:sz w:val="24"/>
          <w:szCs w:val="24"/>
        </w:rPr>
        <w:br/>
        <w:t>ситуация.</w:t>
      </w:r>
      <w:r w:rsidRPr="007E0824">
        <w:rPr>
          <w:sz w:val="24"/>
          <w:szCs w:val="24"/>
        </w:rPr>
        <w:br/>
        <w:t>Решение логических задач может выступать и в качестве</w:t>
      </w:r>
      <w:r w:rsidRPr="007E0824">
        <w:rPr>
          <w:sz w:val="24"/>
          <w:szCs w:val="24"/>
        </w:rPr>
        <w:br/>
        <w:t>самостоятельного метода, направленного на повышение познавательной</w:t>
      </w:r>
      <w:r w:rsidRPr="007E0824">
        <w:rPr>
          <w:sz w:val="24"/>
          <w:szCs w:val="24"/>
        </w:rPr>
        <w:br/>
        <w:t>активности.</w:t>
      </w:r>
    </w:p>
    <w:p w:rsidR="007E0824" w:rsidRPr="007E0824" w:rsidRDefault="007E0824" w:rsidP="007E0824">
      <w:pPr>
        <w:rPr>
          <w:sz w:val="24"/>
          <w:szCs w:val="24"/>
        </w:rPr>
      </w:pPr>
    </w:p>
    <w:p w:rsid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t>Экспериментирование и опыты.</w:t>
      </w:r>
      <w:r w:rsidRPr="007E0824">
        <w:rPr>
          <w:sz w:val="24"/>
          <w:szCs w:val="24"/>
        </w:rPr>
        <w:br/>
        <w:t xml:space="preserve">Исследования (Л.М. Кларина, Н.Г. </w:t>
      </w:r>
      <w:proofErr w:type="spellStart"/>
      <w:r w:rsidRPr="007E0824">
        <w:rPr>
          <w:sz w:val="24"/>
          <w:szCs w:val="24"/>
        </w:rPr>
        <w:t>Комратова</w:t>
      </w:r>
      <w:proofErr w:type="spellEnd"/>
      <w:r w:rsidRPr="007E0824">
        <w:rPr>
          <w:sz w:val="24"/>
          <w:szCs w:val="24"/>
        </w:rPr>
        <w:t xml:space="preserve"> и др.) </w:t>
      </w:r>
      <w:proofErr w:type="gramStart"/>
      <w:r w:rsidRPr="007E0824">
        <w:rPr>
          <w:sz w:val="24"/>
          <w:szCs w:val="24"/>
        </w:rPr>
        <w:t>Показывают,</w:t>
      </w:r>
      <w:r w:rsidRPr="007E0824">
        <w:rPr>
          <w:sz w:val="24"/>
          <w:szCs w:val="24"/>
        </w:rPr>
        <w:br/>
        <w:t>что</w:t>
      </w:r>
      <w:proofErr w:type="gramEnd"/>
      <w:r w:rsidRPr="007E0824">
        <w:rPr>
          <w:sz w:val="24"/>
          <w:szCs w:val="24"/>
        </w:rPr>
        <w:t xml:space="preserve"> этот метод очень эффективен в плане повышения познавательной</w:t>
      </w:r>
      <w:r w:rsidRPr="007E0824">
        <w:rPr>
          <w:sz w:val="24"/>
          <w:szCs w:val="24"/>
        </w:rPr>
        <w:br/>
        <w:t>активности. Как правило, он используется при познании живой и неживой</w:t>
      </w:r>
      <w:r w:rsidRPr="007E0824">
        <w:rPr>
          <w:sz w:val="24"/>
          <w:szCs w:val="24"/>
        </w:rPr>
        <w:br/>
        <w:t>природы.</w:t>
      </w:r>
      <w:r w:rsidRPr="007E0824">
        <w:rPr>
          <w:sz w:val="24"/>
          <w:szCs w:val="24"/>
        </w:rPr>
        <w:br/>
        <w:t>Детское экспериментирование достаточно легко интегрируется во</w:t>
      </w:r>
      <w:r w:rsidRPr="007E0824">
        <w:rPr>
          <w:sz w:val="24"/>
          <w:szCs w:val="24"/>
        </w:rPr>
        <w:br/>
      </w:r>
      <w:r w:rsidRPr="007E0824">
        <w:rPr>
          <w:sz w:val="24"/>
          <w:szCs w:val="24"/>
        </w:rPr>
        <w:lastRenderedPageBreak/>
        <w:t>многие виды детской деятельности. Решающую роль в работе с детьми</w:t>
      </w:r>
      <w:r w:rsidRPr="007E0824">
        <w:rPr>
          <w:sz w:val="24"/>
          <w:szCs w:val="24"/>
        </w:rPr>
        <w:br/>
        <w:t>играет организуемая образовательная деятельность с чётко поставленной</w:t>
      </w:r>
      <w:r w:rsidRPr="007E0824">
        <w:rPr>
          <w:sz w:val="24"/>
          <w:szCs w:val="24"/>
        </w:rPr>
        <w:br/>
        <w:t xml:space="preserve">проблемой или “решение” проблемных </w:t>
      </w:r>
      <w:proofErr w:type="gramStart"/>
      <w:r w:rsidRPr="007E0824">
        <w:rPr>
          <w:sz w:val="24"/>
          <w:szCs w:val="24"/>
        </w:rPr>
        <w:t>ситуаций .</w:t>
      </w:r>
      <w:proofErr w:type="gramEnd"/>
      <w:r w:rsidRPr="007E0824">
        <w:rPr>
          <w:sz w:val="24"/>
          <w:szCs w:val="24"/>
        </w:rPr>
        <w:t xml:space="preserve"> Это позволяет</w:t>
      </w:r>
      <w:r w:rsidRPr="007E0824">
        <w:rPr>
          <w:sz w:val="24"/>
          <w:szCs w:val="24"/>
        </w:rPr>
        <w:br/>
        <w:t>развивать у детей познавательную активность, умение выдвигать</w:t>
      </w:r>
      <w:r w:rsidRPr="007E0824">
        <w:rPr>
          <w:sz w:val="24"/>
          <w:szCs w:val="24"/>
        </w:rPr>
        <w:br/>
        <w:t>гипотезы, сравнивать, делать выводы самостоятельно или с помощью</w:t>
      </w:r>
      <w:r w:rsidRPr="007E0824">
        <w:rPr>
          <w:sz w:val="24"/>
          <w:szCs w:val="24"/>
        </w:rPr>
        <w:br/>
        <w:t>взрослого. Так же конкретно формируется представление об объектах и</w:t>
      </w:r>
      <w:r w:rsidRPr="007E0824">
        <w:rPr>
          <w:sz w:val="24"/>
          <w:szCs w:val="24"/>
        </w:rPr>
        <w:br/>
        <w:t>явлениях и через опыт или эксперимент доказывает подлинность</w:t>
      </w:r>
      <w:r w:rsidRPr="007E0824">
        <w:rPr>
          <w:sz w:val="24"/>
          <w:szCs w:val="24"/>
        </w:rPr>
        <w:br/>
        <w:t>получаемых детьми знаний или представлений.</w:t>
      </w:r>
    </w:p>
    <w:p w:rsidR="007E0824" w:rsidRDefault="007E0824" w:rsidP="007E0824">
      <w:pPr>
        <w:rPr>
          <w:sz w:val="24"/>
          <w:szCs w:val="24"/>
        </w:rPr>
      </w:pPr>
    </w:p>
    <w:p w:rsid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t>Таким образом, развитие познавательной активности ребёнка</w:t>
      </w:r>
      <w:r w:rsidRPr="007E0824">
        <w:rPr>
          <w:sz w:val="24"/>
          <w:szCs w:val="24"/>
        </w:rPr>
        <w:br/>
        <w:t xml:space="preserve">происходит в процессе воспитания и обучения - в </w:t>
      </w:r>
      <w:proofErr w:type="gramStart"/>
      <w:r w:rsidRPr="007E0824">
        <w:rPr>
          <w:sz w:val="24"/>
          <w:szCs w:val="24"/>
        </w:rPr>
        <w:t>активной,</w:t>
      </w:r>
      <w:r w:rsidRPr="007E0824">
        <w:rPr>
          <w:sz w:val="24"/>
          <w:szCs w:val="24"/>
        </w:rPr>
        <w:br/>
        <w:t>содержательной</w:t>
      </w:r>
      <w:proofErr w:type="gramEnd"/>
      <w:r w:rsidRPr="007E0824">
        <w:rPr>
          <w:sz w:val="24"/>
          <w:szCs w:val="24"/>
        </w:rPr>
        <w:t xml:space="preserve"> деятельности, организуемый педагогами в разнообразных</w:t>
      </w:r>
      <w:r w:rsidRPr="007E0824">
        <w:rPr>
          <w:sz w:val="24"/>
          <w:szCs w:val="24"/>
        </w:rPr>
        <w:br/>
        <w:t>формах его общения со взрослыми и сверстниками. Вокруг ребёнка</w:t>
      </w:r>
      <w:r w:rsidRPr="007E0824">
        <w:rPr>
          <w:sz w:val="24"/>
          <w:szCs w:val="24"/>
        </w:rPr>
        <w:br/>
        <w:t xml:space="preserve">создаётся специально предметно-развивающая среда, </w:t>
      </w:r>
      <w:proofErr w:type="gramStart"/>
      <w:r w:rsidRPr="007E0824">
        <w:rPr>
          <w:sz w:val="24"/>
          <w:szCs w:val="24"/>
        </w:rPr>
        <w:t>для реализации</w:t>
      </w:r>
      <w:proofErr w:type="gramEnd"/>
      <w:r w:rsidRPr="007E0824">
        <w:rPr>
          <w:sz w:val="24"/>
          <w:szCs w:val="24"/>
        </w:rPr>
        <w:br/>
        <w:t>заданной нами цели. Активное участие ребёнка в разных видах</w:t>
      </w:r>
      <w:r w:rsidRPr="007E0824">
        <w:rPr>
          <w:sz w:val="24"/>
          <w:szCs w:val="24"/>
        </w:rPr>
        <w:br/>
        <w:t>деятельности - это условие педагогического процесса, позволяющие</w:t>
      </w:r>
      <w:r w:rsidRPr="007E0824">
        <w:rPr>
          <w:sz w:val="24"/>
          <w:szCs w:val="24"/>
        </w:rPr>
        <w:br/>
        <w:t>организовать самостоятельную деятельность ребёнка, направленную на</w:t>
      </w:r>
      <w:r w:rsidRPr="007E0824">
        <w:rPr>
          <w:sz w:val="24"/>
          <w:szCs w:val="24"/>
        </w:rPr>
        <w:br/>
        <w:t>развитие его познавательных интересов.</w:t>
      </w:r>
    </w:p>
    <w:p w:rsidR="007E0824" w:rsidRDefault="007E0824" w:rsidP="007E0824">
      <w:pPr>
        <w:rPr>
          <w:sz w:val="24"/>
          <w:szCs w:val="24"/>
        </w:rPr>
      </w:pPr>
    </w:p>
    <w:p w:rsidR="007E0824" w:rsidRPr="007E0824" w:rsidRDefault="007E0824" w:rsidP="007E0824">
      <w:pPr>
        <w:rPr>
          <w:sz w:val="24"/>
          <w:szCs w:val="24"/>
        </w:rPr>
      </w:pPr>
      <w:r w:rsidRPr="007E0824">
        <w:rPr>
          <w:sz w:val="24"/>
          <w:szCs w:val="24"/>
        </w:rPr>
        <w:t>СПИСОК ЛИТЕРАТУРЫ</w:t>
      </w:r>
      <w:r w:rsidRPr="007E0824">
        <w:rPr>
          <w:sz w:val="24"/>
          <w:szCs w:val="24"/>
        </w:rPr>
        <w:br/>
        <w:t xml:space="preserve">1.С.А.Козлова, </w:t>
      </w:r>
      <w:proofErr w:type="spellStart"/>
      <w:r w:rsidRPr="007E0824">
        <w:rPr>
          <w:sz w:val="24"/>
          <w:szCs w:val="24"/>
        </w:rPr>
        <w:t>Т.А.Куликова</w:t>
      </w:r>
      <w:proofErr w:type="spellEnd"/>
      <w:r w:rsidRPr="007E0824">
        <w:rPr>
          <w:sz w:val="24"/>
          <w:szCs w:val="24"/>
        </w:rPr>
        <w:t xml:space="preserve">. – 15-е изд., </w:t>
      </w:r>
      <w:proofErr w:type="spellStart"/>
      <w:r w:rsidRPr="007E0824">
        <w:rPr>
          <w:sz w:val="24"/>
          <w:szCs w:val="24"/>
        </w:rPr>
        <w:t>перераб</w:t>
      </w:r>
      <w:proofErr w:type="spellEnd"/>
      <w:r w:rsidRPr="007E0824">
        <w:rPr>
          <w:sz w:val="24"/>
          <w:szCs w:val="24"/>
        </w:rPr>
        <w:t xml:space="preserve">. и доп. – </w:t>
      </w:r>
      <w:proofErr w:type="gramStart"/>
      <w:r w:rsidRPr="007E0824">
        <w:rPr>
          <w:sz w:val="24"/>
          <w:szCs w:val="24"/>
        </w:rPr>
        <w:t>Москва:</w:t>
      </w:r>
      <w:r w:rsidRPr="007E0824">
        <w:rPr>
          <w:sz w:val="24"/>
          <w:szCs w:val="24"/>
        </w:rPr>
        <w:br/>
        <w:t>Издательский</w:t>
      </w:r>
      <w:proofErr w:type="gramEnd"/>
      <w:r w:rsidRPr="007E0824">
        <w:rPr>
          <w:sz w:val="24"/>
          <w:szCs w:val="24"/>
        </w:rPr>
        <w:t xml:space="preserve"> центр Академия, 2015.</w:t>
      </w:r>
      <w:r w:rsidRPr="007E0824">
        <w:rPr>
          <w:sz w:val="24"/>
          <w:szCs w:val="24"/>
        </w:rPr>
        <w:br/>
        <w:t>2.Козлова, С.А. Дошкольная педагогика / Т.А. Куликова – М., 2007.</w:t>
      </w:r>
      <w:r w:rsidRPr="007E0824">
        <w:rPr>
          <w:sz w:val="24"/>
          <w:szCs w:val="24"/>
        </w:rPr>
        <w:br/>
        <w:t xml:space="preserve">3.Селевко, К.Г. Технологии развивающего обучения / К.Г. </w:t>
      </w:r>
      <w:proofErr w:type="spellStart"/>
      <w:r w:rsidRPr="007E0824">
        <w:rPr>
          <w:sz w:val="24"/>
          <w:szCs w:val="24"/>
        </w:rPr>
        <w:t>Селевко</w:t>
      </w:r>
      <w:proofErr w:type="spellEnd"/>
      <w:r w:rsidRPr="007E0824">
        <w:rPr>
          <w:sz w:val="24"/>
          <w:szCs w:val="24"/>
        </w:rPr>
        <w:t>. –</w:t>
      </w:r>
      <w:r w:rsidRPr="007E0824">
        <w:rPr>
          <w:sz w:val="24"/>
          <w:szCs w:val="24"/>
        </w:rPr>
        <w:br/>
        <w:t>Ярославль: ИПК, 1996.</w:t>
      </w:r>
      <w:r w:rsidRPr="007E0824">
        <w:rPr>
          <w:sz w:val="24"/>
          <w:szCs w:val="24"/>
        </w:rPr>
        <w:br/>
        <w:t>4.Сластенин, В.А. Педагогика: учебник для студентов учреждений</w:t>
      </w:r>
      <w:r w:rsidRPr="007E0824">
        <w:rPr>
          <w:sz w:val="24"/>
          <w:szCs w:val="24"/>
        </w:rPr>
        <w:br/>
        <w:t>среднего профессионального образования /</w:t>
      </w:r>
      <w:proofErr w:type="spellStart"/>
      <w:r w:rsidRPr="007E0824">
        <w:rPr>
          <w:sz w:val="24"/>
          <w:szCs w:val="24"/>
        </w:rPr>
        <w:t>В.А.Сластенин</w:t>
      </w:r>
      <w:proofErr w:type="spellEnd"/>
      <w:r w:rsidRPr="007E0824">
        <w:rPr>
          <w:sz w:val="24"/>
          <w:szCs w:val="24"/>
        </w:rPr>
        <w:t xml:space="preserve">, </w:t>
      </w:r>
      <w:proofErr w:type="spellStart"/>
      <w:proofErr w:type="gramStart"/>
      <w:r w:rsidRPr="007E0824">
        <w:rPr>
          <w:sz w:val="24"/>
          <w:szCs w:val="24"/>
        </w:rPr>
        <w:t>И.Ф.Исаев</w:t>
      </w:r>
      <w:proofErr w:type="spellEnd"/>
      <w:r w:rsidRPr="007E0824">
        <w:rPr>
          <w:sz w:val="24"/>
          <w:szCs w:val="24"/>
        </w:rPr>
        <w:t>,</w:t>
      </w:r>
      <w:r w:rsidRPr="007E0824">
        <w:rPr>
          <w:sz w:val="24"/>
          <w:szCs w:val="24"/>
        </w:rPr>
        <w:br/>
      </w:r>
      <w:proofErr w:type="spellStart"/>
      <w:r w:rsidRPr="007E0824">
        <w:rPr>
          <w:sz w:val="24"/>
          <w:szCs w:val="24"/>
        </w:rPr>
        <w:t>Е.Н.Шиянов</w:t>
      </w:r>
      <w:proofErr w:type="spellEnd"/>
      <w:proofErr w:type="gramEnd"/>
      <w:r w:rsidRPr="007E0824">
        <w:rPr>
          <w:sz w:val="24"/>
          <w:szCs w:val="24"/>
        </w:rPr>
        <w:t xml:space="preserve">. – 7-е изд., стер. – Москва: Издательский центр </w:t>
      </w:r>
      <w:proofErr w:type="gramStart"/>
      <w:r w:rsidRPr="007E0824">
        <w:rPr>
          <w:sz w:val="24"/>
          <w:szCs w:val="24"/>
        </w:rPr>
        <w:t>Академия,</w:t>
      </w:r>
      <w:r w:rsidRPr="007E0824">
        <w:rPr>
          <w:sz w:val="24"/>
          <w:szCs w:val="24"/>
        </w:rPr>
        <w:br/>
        <w:t>2015.</w:t>
      </w:r>
      <w:r w:rsidRPr="007E0824">
        <w:rPr>
          <w:sz w:val="24"/>
          <w:szCs w:val="24"/>
        </w:rPr>
        <w:br/>
        <w:t>5.Смирнова</w:t>
      </w:r>
      <w:proofErr w:type="gramEnd"/>
      <w:r w:rsidRPr="007E0824">
        <w:rPr>
          <w:sz w:val="24"/>
          <w:szCs w:val="24"/>
        </w:rPr>
        <w:t>, С.А. Педагогика: педагогические теории, системы,</w:t>
      </w:r>
      <w:r w:rsidRPr="007E0824">
        <w:rPr>
          <w:sz w:val="24"/>
          <w:szCs w:val="24"/>
        </w:rPr>
        <w:br/>
        <w:t>технологии / под ред. С.А. Смирнова. – М., 1999.</w:t>
      </w:r>
      <w:r w:rsidRPr="007E0824">
        <w:rPr>
          <w:sz w:val="24"/>
          <w:szCs w:val="24"/>
        </w:rPr>
        <w:br/>
        <w:t>6.Урунтаева, Г. А. Практикум по детской психологии</w:t>
      </w:r>
      <w:r w:rsidRPr="007E0824">
        <w:rPr>
          <w:sz w:val="24"/>
          <w:szCs w:val="24"/>
        </w:rPr>
        <w:br/>
        <w:t>7.Интернет ресурсы</w:t>
      </w:r>
      <w:r w:rsidRPr="007E0824">
        <w:rPr>
          <w:sz w:val="24"/>
          <w:szCs w:val="24"/>
        </w:rPr>
        <w:br/>
      </w:r>
    </w:p>
    <w:p w:rsidR="007E0824" w:rsidRPr="007E0824" w:rsidRDefault="007E0824" w:rsidP="007E0824">
      <w:pPr>
        <w:rPr>
          <w:sz w:val="24"/>
          <w:szCs w:val="24"/>
        </w:rPr>
      </w:pPr>
    </w:p>
    <w:p w:rsidR="007E0824" w:rsidRPr="007E0824" w:rsidRDefault="007E0824" w:rsidP="007E0824">
      <w:pPr>
        <w:rPr>
          <w:sz w:val="24"/>
          <w:szCs w:val="24"/>
        </w:rPr>
      </w:pPr>
    </w:p>
    <w:p w:rsidR="00DA27B9" w:rsidRPr="00DA27B9" w:rsidRDefault="00DA27B9" w:rsidP="00DA27B9">
      <w:pPr>
        <w:rPr>
          <w:sz w:val="24"/>
          <w:szCs w:val="24"/>
        </w:rPr>
      </w:pPr>
    </w:p>
    <w:p w:rsidR="003A1D26" w:rsidRDefault="003A1D26"/>
    <w:sectPr w:rsidR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9"/>
    <w:rsid w:val="001C5DBF"/>
    <w:rsid w:val="003A1D26"/>
    <w:rsid w:val="007E0824"/>
    <w:rsid w:val="00D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BC7C-5092-4ADC-BF43-282428CF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2024-01-13T16:29:00Z</dcterms:created>
  <dcterms:modified xsi:type="dcterms:W3CDTF">2024-01-13T16:57:00Z</dcterms:modified>
</cp:coreProperties>
</file>